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79" w:rsidRPr="00BE61C2" w:rsidRDefault="0071650A" w:rsidP="005F5279">
      <w:pPr>
        <w:pStyle w:val="Heading1"/>
      </w:pPr>
      <w:bookmarkStart w:id="0" w:name="_GoBack"/>
      <w:bookmarkStart w:id="1" w:name="_Toc30575561"/>
      <w:bookmarkEnd w:id="0"/>
      <w:r>
        <w:t xml:space="preserve">Aneks 1 - </w:t>
      </w:r>
      <w:r w:rsidR="005F5279" w:rsidRPr="00BE61C2">
        <w:t>Primeri dobre prakse</w:t>
      </w:r>
      <w:r w:rsidR="005F5279">
        <w:rPr>
          <w:rStyle w:val="FootnoteReference"/>
        </w:rPr>
        <w:footnoteReference w:id="2"/>
      </w:r>
      <w:bookmarkEnd w:id="1"/>
      <w:r w:rsidR="005F5279">
        <w:t xml:space="preserve"> </w:t>
      </w:r>
    </w:p>
    <w:p w:rsidR="005F5279" w:rsidRPr="00BE61C2" w:rsidRDefault="005F5279" w:rsidP="005F5279">
      <w:pPr>
        <w:rPr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2" w:name="_Toc16173871"/>
      <w:bookmarkStart w:id="3" w:name="_Toc30511101"/>
      <w:bookmarkStart w:id="4" w:name="_Toc30575562"/>
      <w:r w:rsidRPr="00BE61C2">
        <w:rPr>
          <w:rFonts w:eastAsia="Calibri"/>
          <w:noProof/>
          <w:lang/>
        </w:rPr>
        <w:t>Skupština i veće</w:t>
      </w:r>
      <w:bookmarkEnd w:id="2"/>
      <w:bookmarkEnd w:id="3"/>
      <w:bookmarkEnd w:id="4"/>
      <w:r w:rsidRPr="00BE61C2">
        <w:rPr>
          <w:rFonts w:eastAsia="Calibri"/>
          <w:noProof/>
          <w:lang/>
        </w:rPr>
        <w:t xml:space="preserve"> </w:t>
      </w:r>
    </w:p>
    <w:p w:rsidR="005F5279" w:rsidRPr="00BE61C2" w:rsidRDefault="005F5279" w:rsidP="005F5279">
      <w:pPr>
        <w:rPr>
          <w:lang/>
        </w:rPr>
      </w:pPr>
    </w:p>
    <w:p w:rsidR="005F5279" w:rsidRPr="00BE61C2" w:rsidRDefault="005F5279" w:rsidP="005F5279">
      <w:pPr>
        <w:rPr>
          <w:lang/>
        </w:rPr>
      </w:pPr>
      <w:r w:rsidRPr="00BE61C2">
        <w:rPr>
          <w:lang/>
        </w:rPr>
        <w:t xml:space="preserve">Sombor - Primer za prisustvo građana sednicama Skupštine </w:t>
      </w:r>
      <w:hyperlink r:id="rId6" w:history="1">
        <w:r w:rsidRPr="00BE61C2">
          <w:rPr>
            <w:rStyle w:val="Hyperlink"/>
            <w:lang/>
          </w:rPr>
          <w:t>https://www.sombor.rs/lokalna-samouprava/skupstina-grada/prisustvo-gradjana-sednicama-skupstine-grada/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Krupanj - nađene informacije o svim članovima skupštinskih radnih tela; </w:t>
      </w:r>
      <w:hyperlink r:id="rId7" w:history="1">
        <w:r w:rsidRPr="008E3797">
          <w:rPr>
            <w:rStyle w:val="Hyperlink"/>
            <w:rFonts w:eastAsia="Calibri"/>
            <w:noProof/>
            <w:lang/>
          </w:rPr>
          <w:t>http://www.krupanj.org.rs/index.php</w:t>
        </w:r>
        <w:r w:rsidRPr="008E3797">
          <w:rPr>
            <w:rStyle w:val="Hyperlink"/>
            <w:rFonts w:eastAsia="Calibri"/>
            <w:noProof/>
            <w:lang/>
          </w:rPr>
          <w:t>?</w:t>
        </w:r>
        <w:r w:rsidRPr="008E3797">
          <w:rPr>
            <w:rStyle w:val="Hyperlink"/>
            <w:rFonts w:eastAsia="Calibri"/>
            <w:noProof/>
            <w:lang/>
          </w:rPr>
          <w:t>id=65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Plandište - korisne stranice o radu SO i OV </w:t>
      </w:r>
      <w:hyperlink r:id="rId8" w:history="1">
        <w:r w:rsidRPr="008E3797">
          <w:rPr>
            <w:rStyle w:val="Hyperlink"/>
            <w:rFonts w:eastAsia="Calibri"/>
            <w:noProof/>
            <w:lang/>
          </w:rPr>
          <w:t>http://plandiste-opstina.rs/lokalna-vlast/skupstina-opsti</w:t>
        </w:r>
        <w:r w:rsidRPr="008E3797">
          <w:rPr>
            <w:rStyle w:val="Hyperlink"/>
            <w:rFonts w:eastAsia="Calibri"/>
            <w:noProof/>
            <w:lang/>
          </w:rPr>
          <w:t>n</w:t>
        </w:r>
        <w:r w:rsidRPr="008E3797">
          <w:rPr>
            <w:rStyle w:val="Hyperlink"/>
            <w:rFonts w:eastAsia="Calibri"/>
            <w:noProof/>
            <w:lang/>
          </w:rPr>
          <w:t>e/sednice-so/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Bački Petrovac - sadržaj svakog broja Službenog Glasnika može se videti pre preuzimanja dokumenta </w:t>
      </w:r>
      <w:hyperlink r:id="rId9" w:history="1">
        <w:r w:rsidRPr="008E3797">
          <w:rPr>
            <w:rStyle w:val="Hyperlink"/>
            <w:rFonts w:eastAsia="Calibri"/>
            <w:noProof/>
            <w:lang/>
          </w:rPr>
          <w:t>http:</w:t>
        </w:r>
        <w:r w:rsidRPr="008E3797">
          <w:rPr>
            <w:rStyle w:val="Hyperlink"/>
            <w:rFonts w:eastAsia="Calibri"/>
            <w:noProof/>
            <w:lang/>
          </w:rPr>
          <w:t>/</w:t>
        </w:r>
        <w:r w:rsidRPr="008E3797">
          <w:rPr>
            <w:rStyle w:val="Hyperlink"/>
            <w:rFonts w:eastAsia="Calibri"/>
            <w:noProof/>
            <w:lang/>
          </w:rPr>
          <w:t>/www.backipetrovac.rs/dokumenti/sluzbeni-list-opstine-backi-petrovac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Novi Sad - postoji android aplikacija za pregled skupštinskih materijala </w:t>
      </w:r>
      <w:hyperlink r:id="rId10" w:history="1">
        <w:r w:rsidRPr="008E3797">
          <w:rPr>
            <w:rStyle w:val="Hyperlink"/>
            <w:rFonts w:eastAsia="Calibri"/>
            <w:noProof/>
            <w:lang/>
          </w:rPr>
          <w:t>https://play.google.com/store/apps/details?id=vpetrovic.skupstinans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Vrnjačka Banja - postoje najave sednica SO - dnevni red i kompletni materijali, što uključuje i izvod iz zapisnika sa prethodne sednice </w:t>
      </w:r>
      <w:hyperlink r:id="rId11" w:history="1">
        <w:r w:rsidRPr="008E3797">
          <w:rPr>
            <w:rStyle w:val="Hyperlink"/>
            <w:rFonts w:eastAsia="Calibri"/>
            <w:noProof/>
            <w:lang/>
          </w:rPr>
          <w:t>http://vrnjackabanja.gov.rs/aktuelnosti/skupstina</w:t>
        </w:r>
        <w:r w:rsidRPr="008E3797">
          <w:rPr>
            <w:rStyle w:val="Hyperlink"/>
            <w:rFonts w:eastAsia="Calibri"/>
            <w:noProof/>
            <w:lang/>
          </w:rPr>
          <w:t>-</w:t>
        </w:r>
        <w:r w:rsidRPr="008E3797">
          <w:rPr>
            <w:rStyle w:val="Hyperlink"/>
            <w:rFonts w:eastAsia="Calibri"/>
            <w:noProof/>
            <w:lang/>
          </w:rPr>
          <w:t>opstine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Kraljevo - postoji baza propisa, poslednje ažuriranje je iz decembra 2018 </w:t>
      </w:r>
      <w:hyperlink r:id="rId12" w:history="1">
        <w:r w:rsidRPr="008E3797">
          <w:rPr>
            <w:rStyle w:val="Hyperlink"/>
            <w:rFonts w:eastAsia="Calibri"/>
            <w:noProof/>
            <w:lang/>
          </w:rPr>
          <w:t>http://79.101.44.220:8</w:t>
        </w:r>
        <w:r w:rsidRPr="008E3797">
          <w:rPr>
            <w:rStyle w:val="Hyperlink"/>
            <w:rFonts w:eastAsia="Calibri"/>
            <w:noProof/>
            <w:lang/>
          </w:rPr>
          <w:t>2</w:t>
        </w:r>
        <w:r w:rsidRPr="008E3797">
          <w:rPr>
            <w:rStyle w:val="Hyperlink"/>
            <w:rFonts w:eastAsia="Calibri"/>
            <w:noProof/>
            <w:lang/>
          </w:rPr>
          <w:t>/intranet_base/odluke.php</w:t>
        </w:r>
      </w:hyperlink>
    </w:p>
    <w:p w:rsidR="005F5279" w:rsidRPr="008E3797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Novi Pazar - postoji e-skupština </w:t>
      </w:r>
      <w:hyperlink r:id="rId13" w:history="1">
        <w:r w:rsidRPr="008E3797">
          <w:rPr>
            <w:rStyle w:val="Hyperlink"/>
            <w:rFonts w:eastAsia="Calibri"/>
            <w:noProof/>
            <w:lang/>
          </w:rPr>
          <w:t>http://www</w:t>
        </w:r>
        <w:r w:rsidRPr="008E3797">
          <w:rPr>
            <w:rStyle w:val="Hyperlink"/>
            <w:rFonts w:eastAsia="Calibri"/>
            <w:noProof/>
            <w:lang/>
          </w:rPr>
          <w:t>.</w:t>
        </w:r>
        <w:r w:rsidRPr="008E3797">
          <w:rPr>
            <w:rStyle w:val="Hyperlink"/>
            <w:rFonts w:eastAsia="Calibri"/>
            <w:noProof/>
            <w:lang/>
          </w:rPr>
          <w:t>eskupstina.novipazar.rs</w:t>
        </w:r>
      </w:hyperlink>
      <w:r w:rsidRPr="00BE61C2">
        <w:rPr>
          <w:rFonts w:eastAsia="Calibri"/>
          <w:noProof/>
          <w:lang/>
        </w:rPr>
        <w:t xml:space="preserve"> </w:t>
      </w:r>
      <w:r w:rsidRPr="008E3797">
        <w:rPr>
          <w:rFonts w:eastAsia="Calibri"/>
          <w:noProof/>
          <w:lang/>
        </w:rPr>
        <w:t xml:space="preserve">na kojoj su dnevni red i zapisnik - za sada nema dokumenata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Kovin - postoji registar zaposlenih za svaki mesec </w:t>
      </w:r>
      <w:hyperlink r:id="rId14" w:history="1">
        <w:r w:rsidRPr="00BE61C2">
          <w:rPr>
            <w:rStyle w:val="Hyperlink"/>
            <w:lang/>
          </w:rPr>
          <w:t>https://www.kovin.org.rs/gradjani-meni/eobrasci/reg-zaposlenih-doc/2019-g-din-1</w:t>
        </w:r>
      </w:hyperlink>
      <w:r w:rsidRPr="00BE61C2">
        <w:rPr>
          <w:rFonts w:eastAsia="Calibri"/>
          <w:noProof/>
          <w:lang/>
        </w:rPr>
        <w:t xml:space="preserve">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Sombor - Spisak odbornika se preuzima u word dokumentu, u tabeli sa mejl adresama, mestom odakle su i u kojoj odborničkoj grupi su. </w:t>
      </w:r>
      <w:hyperlink r:id="rId15" w:history="1">
        <w:r w:rsidRPr="00BE61C2">
          <w:rPr>
            <w:rStyle w:val="Hyperlink"/>
            <w:rFonts w:eastAsia="Calibri"/>
            <w:noProof/>
            <w:lang/>
          </w:rPr>
          <w:t>https://www.sombor.rs/lokalna-samouprava/skupstina-grada/odbornici-skupstine-grada-sombora/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Bečej - postoji mehanizam za postavljanje pitanje odbornicima, koji odgovaraju putem e-maila - vidljiva pitanja i odgovori </w:t>
      </w:r>
      <w:hyperlink r:id="rId16" w:history="1">
        <w:r w:rsidRPr="008E3797">
          <w:rPr>
            <w:rStyle w:val="Hyperlink"/>
            <w:rFonts w:eastAsia="Calibri"/>
            <w:noProof/>
            <w:lang/>
          </w:rPr>
          <w:t>http://www.skupstina.becej.rs/%D0%BF%D0%B8%D1%82%D0%B0%D1%98%D1%82%D0%B5-%D0%BE%D0%B</w:t>
        </w:r>
        <w:r w:rsidRPr="008E3797">
          <w:rPr>
            <w:rStyle w:val="Hyperlink"/>
            <w:rFonts w:eastAsia="Calibri"/>
            <w:noProof/>
            <w:lang/>
          </w:rPr>
          <w:t>4</w:t>
        </w:r>
        <w:r w:rsidRPr="008E3797">
          <w:rPr>
            <w:rStyle w:val="Hyperlink"/>
            <w:rFonts w:eastAsia="Calibri"/>
            <w:noProof/>
            <w:lang/>
          </w:rPr>
          <w:t>%D0%B1%D0%BE%D1%80%D0%BD%D0%B8%D0%BA%D0%B0/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Default="005F5279" w:rsidP="005F5279">
      <w:pPr>
        <w:pStyle w:val="Heading3"/>
        <w:rPr>
          <w:rFonts w:eastAsia="Calibri"/>
          <w:noProof/>
          <w:lang/>
        </w:rPr>
      </w:pPr>
      <w:bookmarkStart w:id="5" w:name="_Toc30511102"/>
      <w:bookmarkStart w:id="6" w:name="_Toc30575563"/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>Budžet</w:t>
      </w:r>
      <w:bookmarkEnd w:id="5"/>
      <w:bookmarkEnd w:id="6"/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CC04A2">
        <w:rPr>
          <w:rFonts w:eastAsia="Calibri"/>
          <w:noProof/>
          <w:lang/>
        </w:rPr>
        <w:t>Ljubovija</w:t>
      </w:r>
      <w:r w:rsidRPr="00CC04A2">
        <w:rPr>
          <w:rFonts w:eastAsia="Calibri"/>
          <w:b/>
          <w:noProof/>
          <w:lang/>
        </w:rPr>
        <w:t xml:space="preserve"> </w:t>
      </w:r>
      <w:r w:rsidRPr="001C448F">
        <w:rPr>
          <w:rFonts w:eastAsia="Calibri"/>
          <w:b/>
          <w:noProof/>
          <w:lang/>
        </w:rPr>
        <w:t xml:space="preserve">- </w:t>
      </w:r>
      <w:r w:rsidRPr="001C448F">
        <w:rPr>
          <w:rFonts w:eastAsia="Calibri"/>
          <w:noProof/>
          <w:lang/>
        </w:rPr>
        <w:t>postoji portal o budžetu koji omogućava građ</w:t>
      </w:r>
      <w:r w:rsidRPr="00BE61C2">
        <w:rPr>
          <w:rFonts w:eastAsia="Calibri"/>
          <w:noProof/>
          <w:lang/>
        </w:rPr>
        <w:t xml:space="preserve">anima više informacija o njihovom novcu </w:t>
      </w:r>
      <w:hyperlink r:id="rId17" w:history="1">
        <w:r w:rsidRPr="008E3797">
          <w:rPr>
            <w:rStyle w:val="Hyperlink"/>
            <w:rFonts w:eastAsia="Calibri"/>
            <w:noProof/>
            <w:lang/>
          </w:rPr>
          <w:t>http://109.92.31.60/bport</w:t>
        </w:r>
        <w:r w:rsidRPr="008E3797">
          <w:rPr>
            <w:rStyle w:val="Hyperlink"/>
            <w:rFonts w:eastAsia="Calibri"/>
            <w:noProof/>
            <w:lang/>
          </w:rPr>
          <w:t>a</w:t>
        </w:r>
        <w:r w:rsidRPr="008E3797">
          <w:rPr>
            <w:rStyle w:val="Hyperlink"/>
            <w:rFonts w:eastAsia="Calibri"/>
            <w:noProof/>
            <w:lang/>
          </w:rPr>
          <w:t>l/client/dashboard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Titel - dobar primer - mesečna izvršenja budžeta </w:t>
      </w:r>
      <w:hyperlink r:id="rId18" w:history="1">
        <w:r w:rsidRPr="008E3797">
          <w:rPr>
            <w:rStyle w:val="Hyperlink"/>
            <w:rFonts w:eastAsia="Calibri"/>
            <w:noProof/>
            <w:lang/>
          </w:rPr>
          <w:t>https://www.opstinatitel.rs/e-uprava/budzet-opstine/budzet-</w:t>
        </w:r>
        <w:r w:rsidRPr="008E3797">
          <w:rPr>
            <w:rStyle w:val="Hyperlink"/>
            <w:rFonts w:eastAsia="Calibri"/>
            <w:noProof/>
            <w:lang/>
          </w:rPr>
          <w:t>2</w:t>
        </w:r>
        <w:r w:rsidRPr="008E3797">
          <w:rPr>
            <w:rStyle w:val="Hyperlink"/>
            <w:rFonts w:eastAsia="Calibri"/>
            <w:noProof/>
            <w:lang/>
          </w:rPr>
          <w:t>019-godina/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>Vranje</w:t>
      </w:r>
      <w:r w:rsidRPr="00BE61C2">
        <w:rPr>
          <w:rFonts w:eastAsia="Calibri"/>
          <w:b/>
          <w:noProof/>
          <w:lang/>
        </w:rPr>
        <w:t xml:space="preserve"> - </w:t>
      </w:r>
      <w:r w:rsidRPr="00BE61C2">
        <w:rPr>
          <w:rFonts w:eastAsia="Calibri"/>
          <w:noProof/>
          <w:lang/>
        </w:rPr>
        <w:t xml:space="preserve">na stranici </w:t>
      </w:r>
      <w:hyperlink r:id="rId19" w:history="1">
        <w:r w:rsidRPr="00BE61C2">
          <w:rPr>
            <w:rStyle w:val="Hyperlink"/>
            <w:rFonts w:eastAsia="Calibri"/>
            <w:noProof/>
            <w:lang/>
          </w:rPr>
          <w:t>http://www.vranje.org.rs/dokumenta.php?id=11354</w:t>
        </w:r>
      </w:hyperlink>
      <w:r w:rsidRPr="00BE61C2">
        <w:rPr>
          <w:rFonts w:eastAsia="Calibri"/>
          <w:noProof/>
          <w:lang/>
        </w:rPr>
        <w:t xml:space="preserve"> nalaze se mesečni izveštaji o ostvarivanju budžeta u formi građanskog izveštaja.</w:t>
      </w:r>
    </w:p>
    <w:p w:rsidR="005F5279" w:rsidRPr="00BE61C2" w:rsidRDefault="005F5279" w:rsidP="005F5279">
      <w:pPr>
        <w:rPr>
          <w:lang/>
        </w:rPr>
      </w:pPr>
      <w:r w:rsidRPr="00BE61C2">
        <w:rPr>
          <w:rFonts w:eastAsia="Calibri"/>
          <w:noProof/>
          <w:lang/>
        </w:rPr>
        <w:t>Šabac</w:t>
      </w:r>
      <w:r w:rsidRPr="008E3797">
        <w:rPr>
          <w:rFonts w:eastAsia="Calibri"/>
          <w:b/>
          <w:noProof/>
          <w:lang/>
        </w:rPr>
        <w:t xml:space="preserve"> - </w:t>
      </w:r>
      <w:r w:rsidRPr="008E3797">
        <w:rPr>
          <w:rFonts w:eastAsia="Calibri"/>
          <w:noProof/>
          <w:lang/>
        </w:rPr>
        <w:t xml:space="preserve">neposredno izjašnjavanje u mesnim zajednicama o projektima koji će se realizovati od povraćaja poreza na imovinu (uočeno u još nekoliko JLS) </w:t>
      </w:r>
      <w:hyperlink r:id="rId20" w:history="1">
        <w:r w:rsidRPr="00BE61C2">
          <w:rPr>
            <w:rStyle w:val="Hyperlink"/>
            <w:lang/>
          </w:rPr>
          <w:t>http://sabac.rs/aktuelnosti/direktno-odlucivanje.htm</w:t>
        </w:r>
      </w:hyperlink>
    </w:p>
    <w:p w:rsidR="005F5279" w:rsidRPr="008E3797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Sokobanja - baner "Realizacija budžeta" </w:t>
      </w:r>
      <w:r w:rsidRPr="008E3797">
        <w:rPr>
          <w:rFonts w:eastAsia="Calibri"/>
          <w:noProof/>
          <w:lang/>
        </w:rPr>
        <w:t xml:space="preserve">vodi na mesečne i dnevne izveštaje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hyperlink r:id="rId21" w:history="1">
        <w:r w:rsidRPr="008E3797">
          <w:rPr>
            <w:rStyle w:val="Hyperlink"/>
            <w:rFonts w:eastAsia="Calibri"/>
            <w:noProof/>
            <w:lang/>
          </w:rPr>
          <w:t>http://www.opst</w:t>
        </w:r>
        <w:r w:rsidRPr="008E3797">
          <w:rPr>
            <w:rStyle w:val="Hyperlink"/>
            <w:rFonts w:eastAsia="Calibri"/>
            <w:noProof/>
            <w:lang/>
          </w:rPr>
          <w:t>i</w:t>
        </w:r>
        <w:r w:rsidRPr="008E3797">
          <w:rPr>
            <w:rStyle w:val="Hyperlink"/>
            <w:rFonts w:eastAsia="Calibri"/>
            <w:noProof/>
            <w:lang/>
          </w:rPr>
          <w:t>nasokobanja.com/budzet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Lajkovac - građanski budžet napravljen od prezentacije za javnu raspravu o budžetu </w:t>
      </w:r>
      <w:hyperlink r:id="rId22" w:history="1">
        <w:r w:rsidRPr="008E3797">
          <w:rPr>
            <w:rStyle w:val="Hyperlink"/>
            <w:rFonts w:eastAsia="Calibri"/>
            <w:noProof/>
            <w:lang/>
          </w:rPr>
          <w:t>http://www.lajkovac.org.rs/g</w:t>
        </w:r>
        <w:r w:rsidRPr="008E3797">
          <w:rPr>
            <w:rStyle w:val="Hyperlink"/>
            <w:rFonts w:eastAsia="Calibri"/>
            <w:noProof/>
            <w:lang/>
          </w:rPr>
          <w:t>r</w:t>
        </w:r>
        <w:r w:rsidRPr="008E3797">
          <w:rPr>
            <w:rStyle w:val="Hyperlink"/>
            <w:rFonts w:eastAsia="Calibri"/>
            <w:noProof/>
            <w:lang/>
          </w:rPr>
          <w:t>adjanski-vodic-kroz-budzet/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Požarevac - poziv za raspravu o nacrtu plana kapitalnih investicija </w:t>
      </w:r>
      <w:hyperlink r:id="rId23" w:history="1">
        <w:r w:rsidRPr="008E3797">
          <w:rPr>
            <w:rStyle w:val="Hyperlink"/>
            <w:rFonts w:eastAsia="Calibri"/>
            <w:noProof/>
            <w:lang/>
          </w:rPr>
          <w:t>https://pozarevac.rs/poziv-z</w:t>
        </w:r>
        <w:r w:rsidRPr="008E3797">
          <w:rPr>
            <w:rStyle w:val="Hyperlink"/>
            <w:rFonts w:eastAsia="Calibri"/>
            <w:noProof/>
            <w:lang/>
          </w:rPr>
          <w:t>a</w:t>
        </w:r>
        <w:r w:rsidRPr="008E3797">
          <w:rPr>
            <w:rStyle w:val="Hyperlink"/>
            <w:rFonts w:eastAsia="Calibri"/>
            <w:noProof/>
            <w:lang/>
          </w:rPr>
          <w:t>-ucesce-u-javnoj-raspravi-o-nacrtu-zakljucka-o-donosenju-plana-kapitalnih-ulaganja-grada-pozarevca-za-period-2019-2022-godina/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Palilula (Niš) - u oktobru objavljen građanski vodič kroz nacrt odluke o budžetu </w:t>
      </w:r>
      <w:hyperlink r:id="rId24" w:history="1">
        <w:r w:rsidRPr="008E3797">
          <w:rPr>
            <w:rStyle w:val="Hyperlink"/>
            <w:rFonts w:eastAsia="Calibri"/>
            <w:noProof/>
            <w:lang/>
          </w:rPr>
          <w:t>http://palilula.eu/wp-content/up</w:t>
        </w:r>
        <w:r w:rsidRPr="008E3797">
          <w:rPr>
            <w:rStyle w:val="Hyperlink"/>
            <w:rFonts w:eastAsia="Calibri"/>
            <w:noProof/>
            <w:lang/>
          </w:rPr>
          <w:t>l</w:t>
        </w:r>
        <w:r w:rsidRPr="008E3797">
          <w:rPr>
            <w:rStyle w:val="Hyperlink"/>
            <w:rFonts w:eastAsia="Calibri"/>
            <w:noProof/>
            <w:lang/>
          </w:rPr>
          <w:t>oads/gopBudzet/Gradjanski_vodic_kroz_nacrt_Odluke_o_buzdetu_2019.pdf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Vrnjačka Banja - dobar primer budžetske stranice - sve na njoj, uključujući i poziv na JR o budžetu i izveštaj sa JR </w:t>
      </w:r>
      <w:hyperlink r:id="rId25" w:history="1">
        <w:r w:rsidRPr="008E3797">
          <w:rPr>
            <w:rStyle w:val="Hyperlink"/>
            <w:rFonts w:eastAsia="Calibri"/>
            <w:noProof/>
            <w:lang/>
          </w:rPr>
          <w:t>http://vr</w:t>
        </w:r>
        <w:r w:rsidRPr="008E3797">
          <w:rPr>
            <w:rStyle w:val="Hyperlink"/>
            <w:rFonts w:eastAsia="Calibri"/>
            <w:noProof/>
            <w:lang/>
          </w:rPr>
          <w:t>n</w:t>
        </w:r>
        <w:r w:rsidRPr="008E3797">
          <w:rPr>
            <w:rStyle w:val="Hyperlink"/>
            <w:rFonts w:eastAsia="Calibri"/>
            <w:noProof/>
            <w:lang/>
          </w:rPr>
          <w:t>jackabanja.gov.rs/dokumenta/budzet</w:t>
        </w:r>
      </w:hyperlink>
    </w:p>
    <w:p w:rsidR="005F5279" w:rsidRPr="008E3797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7" w:name="_Toc16173873"/>
      <w:bookmarkStart w:id="8" w:name="_Toc30511103"/>
      <w:bookmarkStart w:id="9" w:name="_Toc30575564"/>
      <w:r w:rsidRPr="00BE61C2">
        <w:rPr>
          <w:rFonts w:eastAsia="Calibri"/>
          <w:noProof/>
          <w:lang/>
        </w:rPr>
        <w:t>Javna preduzeća i javne ustanove</w:t>
      </w:r>
      <w:bookmarkEnd w:id="7"/>
      <w:bookmarkEnd w:id="8"/>
      <w:bookmarkEnd w:id="9"/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Novi Pazar - dobra stranica o JP </w:t>
      </w:r>
      <w:hyperlink r:id="rId26" w:history="1">
        <w:r w:rsidRPr="008E3797">
          <w:rPr>
            <w:rStyle w:val="Hyperlink"/>
            <w:rFonts w:eastAsia="Calibri"/>
            <w:noProof/>
            <w:lang/>
          </w:rPr>
          <w:t>https</w:t>
        </w:r>
        <w:r w:rsidRPr="008E3797">
          <w:rPr>
            <w:rStyle w:val="Hyperlink"/>
            <w:rFonts w:eastAsia="Calibri"/>
            <w:noProof/>
            <w:lang/>
          </w:rPr>
          <w:t>:</w:t>
        </w:r>
        <w:r w:rsidRPr="008E3797">
          <w:rPr>
            <w:rStyle w:val="Hyperlink"/>
            <w:rFonts w:eastAsia="Calibri"/>
            <w:noProof/>
            <w:lang/>
          </w:rPr>
          <w:t>//www.novipazar.rs/lokalna-samouprava/javna-preduzeca</w:t>
        </w:r>
      </w:hyperlink>
      <w:r w:rsidRPr="00BE61C2">
        <w:rPr>
          <w:rFonts w:eastAsia="Calibri"/>
          <w:noProof/>
          <w:lang/>
        </w:rPr>
        <w:t xml:space="preserve">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Vrnjačka Banja - predstavljena JP i JU sa osnovnim podacima i linkovima </w:t>
      </w:r>
      <w:hyperlink r:id="rId27" w:history="1">
        <w:r w:rsidRPr="008E3797">
          <w:rPr>
            <w:rStyle w:val="Hyperlink"/>
            <w:rFonts w:eastAsia="Calibri"/>
            <w:noProof/>
            <w:lang/>
          </w:rPr>
          <w:t>http://vrnjackabanja.gov.rs/privreda/javna-pre</w:t>
        </w:r>
        <w:r w:rsidRPr="008E3797">
          <w:rPr>
            <w:rStyle w:val="Hyperlink"/>
            <w:rFonts w:eastAsia="Calibri"/>
            <w:noProof/>
            <w:lang/>
          </w:rPr>
          <w:t>d</w:t>
        </w:r>
        <w:r w:rsidRPr="008E3797">
          <w:rPr>
            <w:rStyle w:val="Hyperlink"/>
            <w:rFonts w:eastAsia="Calibri"/>
            <w:noProof/>
            <w:lang/>
          </w:rPr>
          <w:t>uzeca-i-budzetski-korisnici</w:t>
        </w:r>
      </w:hyperlink>
      <w:r w:rsidRPr="00BE61C2">
        <w:rPr>
          <w:rFonts w:eastAsia="Calibri"/>
          <w:noProof/>
          <w:lang/>
        </w:rPr>
        <w:t xml:space="preserve"> odmah se vidi ko nema sajt, obavezan po zakonu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Ljubovija - na veb sajtu su nađena imena članova Upravnih i Nadzornih odbora izabranih od strane skupštine opštine  </w:t>
      </w:r>
      <w:hyperlink r:id="rId28" w:history="1">
        <w:r w:rsidRPr="008E3797">
          <w:rPr>
            <w:rStyle w:val="Hyperlink"/>
            <w:rFonts w:eastAsia="Calibri"/>
            <w:noProof/>
            <w:lang/>
          </w:rPr>
          <w:t>http://www.ljub</w:t>
        </w:r>
        <w:r w:rsidRPr="008E3797">
          <w:rPr>
            <w:rStyle w:val="Hyperlink"/>
            <w:rFonts w:eastAsia="Calibri"/>
            <w:noProof/>
            <w:lang/>
          </w:rPr>
          <w:t>o</w:t>
        </w:r>
        <w:r w:rsidRPr="008E3797">
          <w:rPr>
            <w:rStyle w:val="Hyperlink"/>
            <w:rFonts w:eastAsia="Calibri"/>
            <w:noProof/>
            <w:lang/>
          </w:rPr>
          <w:t>vija.rs/lokalna/66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lastRenderedPageBreak/>
        <w:t xml:space="preserve">Niš - postoji stranica "Komisija za sprovođenje konkursa za izbor direktora javnih preduzeća grada Niša", na kojoj su rešenja o imenovanju i rang liste, ali nema zapisnika sa sednice komisije </w:t>
      </w:r>
      <w:hyperlink r:id="rId29" w:history="1">
        <w:r w:rsidRPr="00BE61C2">
          <w:rPr>
            <w:rStyle w:val="Hyperlink"/>
            <w:lang/>
          </w:rPr>
          <w:t>http://www.gu.ni.rs/komisija-za-sprovodjenje-konkursa-za-izbor-direktora-javnih-preduzeca-grada-nisa/</w:t>
        </w:r>
      </w:hyperlink>
    </w:p>
    <w:p w:rsidR="005F5279" w:rsidRPr="008E3797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Plandište - postoji pregled javnih preduzeća i javnih ustanova </w:t>
      </w:r>
      <w:hyperlink r:id="rId30" w:history="1">
        <w:r w:rsidRPr="008E3797">
          <w:rPr>
            <w:rStyle w:val="Hyperlink"/>
            <w:rFonts w:eastAsia="Calibri"/>
            <w:noProof/>
            <w:lang/>
          </w:rPr>
          <w:t>http://plandiste-opstina.rs/lokalna-vlast</w:t>
        </w:r>
        <w:r w:rsidRPr="008E3797">
          <w:rPr>
            <w:rStyle w:val="Hyperlink"/>
            <w:rFonts w:eastAsia="Calibri"/>
            <w:noProof/>
            <w:lang/>
          </w:rPr>
          <w:t>/</w:t>
        </w:r>
        <w:r w:rsidRPr="008E3797">
          <w:rPr>
            <w:rStyle w:val="Hyperlink"/>
            <w:rFonts w:eastAsia="Calibri"/>
            <w:noProof/>
            <w:lang/>
          </w:rPr>
          <w:t>javna-preduzeca-ustanove/</w:t>
        </w:r>
      </w:hyperlink>
      <w:r w:rsidRPr="00BE61C2">
        <w:rPr>
          <w:rFonts w:eastAsia="Calibri"/>
          <w:noProof/>
          <w:lang/>
        </w:rPr>
        <w:t xml:space="preserve"> - nije ažurno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Novi Sad - postoje podaci o direktorima i članovima UO i NO JP, JKP, JU i školskim odborima </w:t>
      </w:r>
      <w:hyperlink r:id="rId31" w:history="1">
        <w:r w:rsidRPr="008E3797">
          <w:rPr>
            <w:rStyle w:val="Hyperlink"/>
            <w:rFonts w:eastAsia="Calibri"/>
            <w:noProof/>
            <w:lang/>
          </w:rPr>
          <w:t>http://www</w:t>
        </w:r>
        <w:r w:rsidRPr="008E3797">
          <w:rPr>
            <w:rStyle w:val="Hyperlink"/>
            <w:rFonts w:eastAsia="Calibri"/>
            <w:noProof/>
            <w:lang/>
          </w:rPr>
          <w:t>.</w:t>
        </w:r>
        <w:r w:rsidRPr="008E3797">
          <w:rPr>
            <w:rStyle w:val="Hyperlink"/>
            <w:rFonts w:eastAsia="Calibri"/>
            <w:noProof/>
            <w:lang/>
          </w:rPr>
          <w:t>novisad.rs/articles/45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Niš - </w:t>
      </w:r>
      <w:r w:rsidRPr="00BE61C2">
        <w:rPr>
          <w:rFonts w:eastAsia="Calibri"/>
          <w:noProof/>
          <w:lang/>
        </w:rPr>
        <w:t xml:space="preserve">na stranici JP objedinjene cene usluga i izveštaji o poslovanju i finansijski izveštaji   </w:t>
      </w:r>
      <w:hyperlink r:id="rId32" w:history="1">
        <w:r w:rsidRPr="00BE61C2">
          <w:rPr>
            <w:rStyle w:val="Hyperlink"/>
            <w:rFonts w:eastAsia="Calibri"/>
            <w:noProof/>
            <w:lang/>
          </w:rPr>
          <w:t>http://www.gu.ni.rs/institucije/javna-preduzeca/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10" w:name="_Toc16173874"/>
      <w:bookmarkStart w:id="11" w:name="_Toc30511104"/>
      <w:bookmarkStart w:id="12" w:name="_Toc30575565"/>
      <w:r w:rsidRPr="00BE61C2">
        <w:rPr>
          <w:rFonts w:eastAsia="Calibri"/>
          <w:noProof/>
          <w:lang/>
        </w:rPr>
        <w:t>Opštine i građani</w:t>
      </w:r>
      <w:bookmarkEnd w:id="10"/>
      <w:bookmarkEnd w:id="11"/>
      <w:bookmarkEnd w:id="12"/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            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Šabac – omogućava građanima da prate status svog predmeta (upravnog postupka) </w:t>
      </w:r>
      <w:hyperlink r:id="rId33" w:history="1">
        <w:r w:rsidRPr="008E3797">
          <w:rPr>
            <w:rStyle w:val="Hyperlink"/>
            <w:rFonts w:eastAsia="Calibri"/>
            <w:noProof/>
            <w:lang/>
          </w:rPr>
          <w:t>http://sabac.rs/usluge/proverite-status-p</w:t>
        </w:r>
        <w:r w:rsidRPr="008E3797">
          <w:rPr>
            <w:rStyle w:val="Hyperlink"/>
            <w:rFonts w:eastAsia="Calibri"/>
            <w:noProof/>
            <w:lang/>
          </w:rPr>
          <w:t>r</w:t>
        </w:r>
        <w:r w:rsidRPr="008E3797">
          <w:rPr>
            <w:rStyle w:val="Hyperlink"/>
            <w:rFonts w:eastAsia="Calibri"/>
            <w:noProof/>
            <w:lang/>
          </w:rPr>
          <w:t>edmeta.htm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Ada – pobrojane sve usluge i rokovi </w:t>
      </w:r>
      <w:hyperlink r:id="rId34" w:history="1">
        <w:r w:rsidRPr="008E3797">
          <w:rPr>
            <w:rStyle w:val="Hyperlink"/>
            <w:rFonts w:eastAsia="Calibri"/>
            <w:noProof/>
            <w:lang/>
          </w:rPr>
          <w:t>http://ww</w:t>
        </w:r>
        <w:r w:rsidRPr="008E3797">
          <w:rPr>
            <w:rStyle w:val="Hyperlink"/>
            <w:rFonts w:eastAsia="Calibri"/>
            <w:noProof/>
            <w:lang/>
          </w:rPr>
          <w:t>w</w:t>
        </w:r>
        <w:r w:rsidRPr="008E3797">
          <w:rPr>
            <w:rStyle w:val="Hyperlink"/>
            <w:rFonts w:eastAsia="Calibri"/>
            <w:noProof/>
            <w:lang/>
          </w:rPr>
          <w:t>.ada.org.rs/sr/usluzni-centar/por-prava-dec-dodatak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Sombor – omogućava građanima praćenje svog predmeta </w:t>
      </w:r>
      <w:hyperlink r:id="rId35" w:history="1">
        <w:r w:rsidRPr="008E3797">
          <w:rPr>
            <w:rStyle w:val="Hyperlink"/>
            <w:rFonts w:eastAsia="Calibri"/>
            <w:noProof/>
            <w:lang/>
          </w:rPr>
          <w:t>http://wp.sombor.rs:81</w:t>
        </w:r>
        <w:r w:rsidRPr="008E3797">
          <w:rPr>
            <w:rStyle w:val="Hyperlink"/>
            <w:rFonts w:eastAsia="Calibri"/>
            <w:noProof/>
            <w:lang/>
          </w:rPr>
          <w:t>8</w:t>
        </w:r>
        <w:r w:rsidRPr="008E3797">
          <w:rPr>
            <w:rStyle w:val="Hyperlink"/>
            <w:rFonts w:eastAsia="Calibri"/>
            <w:noProof/>
            <w:lang/>
          </w:rPr>
          <w:t>0/opisportal/</w:t>
        </w:r>
      </w:hyperlink>
    </w:p>
    <w:p w:rsidR="005F5279" w:rsidRPr="008E3797" w:rsidRDefault="005F5279" w:rsidP="005F5279">
      <w:pPr>
        <w:rPr>
          <w:rFonts w:eastAsia="Calibri"/>
          <w:b/>
          <w:noProof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13" w:name="_Toc16173875"/>
      <w:bookmarkStart w:id="14" w:name="_Toc30511105"/>
      <w:bookmarkStart w:id="15" w:name="_Toc30575566"/>
      <w:r w:rsidRPr="00BE61C2">
        <w:rPr>
          <w:rFonts w:eastAsia="Calibri"/>
          <w:noProof/>
          <w:lang/>
        </w:rPr>
        <w:t>Javne rasprave i javni konkursi</w:t>
      </w:r>
      <w:bookmarkEnd w:id="13"/>
      <w:bookmarkEnd w:id="14"/>
      <w:bookmarkEnd w:id="15"/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Sokobanja - postoji tabelarni prikaz konkursa sa pratećim dokumentima </w:t>
      </w:r>
      <w:hyperlink r:id="rId36" w:history="1">
        <w:r w:rsidRPr="008E3797">
          <w:rPr>
            <w:rStyle w:val="Hyperlink"/>
            <w:rFonts w:eastAsia="Calibri"/>
            <w:noProof/>
            <w:lang/>
          </w:rPr>
          <w:t>http://www.opstinasokobanja.com/%D0%BE%D1%83/%D0%B0%D0%BA%D1%82%D1%83%D0%B5%D0%BB%D0</w:t>
        </w:r>
        <w:r w:rsidRPr="008E3797">
          <w:rPr>
            <w:rStyle w:val="Hyperlink"/>
            <w:rFonts w:eastAsia="Calibri"/>
            <w:noProof/>
            <w:lang/>
          </w:rPr>
          <w:t>%</w:t>
        </w:r>
        <w:r w:rsidRPr="008E3797">
          <w:rPr>
            <w:rStyle w:val="Hyperlink"/>
            <w:rFonts w:eastAsia="Calibri"/>
            <w:noProof/>
            <w:lang/>
          </w:rPr>
          <w:t>BD%D0%B8-%D0%BA%D0%BE%D0%BD%D0%BA%D1%83%D1%80%D1%81%D0%B8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Nova Crnja - dobar primer izveštaja sa javne rasprave </w:t>
      </w:r>
      <w:hyperlink r:id="rId37" w:history="1">
        <w:r w:rsidRPr="008E3797">
          <w:rPr>
            <w:rStyle w:val="Hyperlink"/>
            <w:rFonts w:eastAsia="Calibri"/>
            <w:noProof/>
            <w:lang/>
          </w:rPr>
          <w:t>http://ww</w:t>
        </w:r>
        <w:r w:rsidRPr="008E3797">
          <w:rPr>
            <w:rStyle w:val="Hyperlink"/>
            <w:rFonts w:eastAsia="Calibri"/>
            <w:noProof/>
            <w:lang/>
          </w:rPr>
          <w:t>w</w:t>
        </w:r>
        <w:r w:rsidRPr="008E3797">
          <w:rPr>
            <w:rStyle w:val="Hyperlink"/>
            <w:rFonts w:eastAsia="Calibri"/>
            <w:noProof/>
            <w:lang/>
          </w:rPr>
          <w:t>.sonovacrnja.org.rs/images/2018/Vesti/IJR.pdf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Krupanj – pronađen je izveštaj o realizaciji medijskih projekata (raritet) </w:t>
      </w:r>
      <w:hyperlink r:id="rId38" w:history="1">
        <w:r w:rsidRPr="008E3797">
          <w:rPr>
            <w:rStyle w:val="Hyperlink"/>
            <w:rFonts w:eastAsia="Calibri"/>
            <w:noProof/>
            <w:lang/>
          </w:rPr>
          <w:t>http://www.krupanj.org.rs/index.php?id=97&amp;file=tl_files/css/iIzvestaj%20o%20realizaciji%20sufinansirani</w:t>
        </w:r>
        <w:r w:rsidRPr="008E3797">
          <w:rPr>
            <w:rStyle w:val="Hyperlink"/>
            <w:rFonts w:eastAsia="Calibri"/>
            <w:noProof/>
            <w:lang/>
          </w:rPr>
          <w:t>h</w:t>
        </w:r>
        <w:r w:rsidRPr="008E3797">
          <w:rPr>
            <w:rStyle w:val="Hyperlink"/>
            <w:rFonts w:eastAsia="Calibri"/>
            <w:noProof/>
            <w:lang/>
          </w:rPr>
          <w:t>%20projekata%20na%20konkursu%20za%20sufinansiranje%20projekta%20proizvodnje%20medijskih%20sadrzaja%20u%20oblasti%20javnog%20inf.%20u%202018.god..doc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Crna Trava - odličan primer odgovora na predloge sa javne rasprave </w:t>
      </w:r>
      <w:hyperlink r:id="rId39" w:history="1">
        <w:r w:rsidRPr="008E3797">
          <w:rPr>
            <w:rStyle w:val="Hyperlink"/>
            <w:rFonts w:eastAsia="Calibri"/>
            <w:noProof/>
            <w:lang/>
          </w:rPr>
          <w:t>http://www.opstinacrn</w:t>
        </w:r>
        <w:r w:rsidRPr="008E3797">
          <w:rPr>
            <w:rStyle w:val="Hyperlink"/>
            <w:rFonts w:eastAsia="Calibri"/>
            <w:noProof/>
            <w:lang/>
          </w:rPr>
          <w:t>a</w:t>
        </w:r>
        <w:r w:rsidRPr="008E3797">
          <w:rPr>
            <w:rStyle w:val="Hyperlink"/>
            <w:rFonts w:eastAsia="Calibri"/>
            <w:noProof/>
            <w:lang/>
          </w:rPr>
          <w:t>trava.org.rs/assets/izvestaj-sa-javne-rasprave-povodom-nacrta-novog-statuta-opstine-crna-trava.pdf</w:t>
        </w:r>
      </w:hyperlink>
    </w:p>
    <w:p w:rsidR="005F5279" w:rsidRPr="008E3797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16" w:name="_Toc16173876"/>
      <w:bookmarkStart w:id="17" w:name="_Toc30511106"/>
      <w:bookmarkStart w:id="18" w:name="_Toc30575567"/>
      <w:r w:rsidRPr="00BE61C2">
        <w:rPr>
          <w:rFonts w:eastAsia="Calibri"/>
          <w:noProof/>
          <w:lang/>
        </w:rPr>
        <w:lastRenderedPageBreak/>
        <w:t>Javn</w:t>
      </w:r>
      <w:r>
        <w:rPr>
          <w:rFonts w:eastAsia="Calibri"/>
          <w:noProof/>
          <w:lang/>
        </w:rPr>
        <w:t>e</w:t>
      </w:r>
      <w:r w:rsidRPr="00BE61C2">
        <w:rPr>
          <w:rFonts w:eastAsia="Calibri"/>
          <w:noProof/>
          <w:lang/>
        </w:rPr>
        <w:t xml:space="preserve"> nabavke</w:t>
      </w:r>
      <w:bookmarkEnd w:id="16"/>
      <w:bookmarkEnd w:id="17"/>
      <w:bookmarkEnd w:id="18"/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rPr>
          <w:lang/>
        </w:rPr>
      </w:pPr>
      <w:r w:rsidRPr="00CC04A2">
        <w:rPr>
          <w:rFonts w:eastAsia="Calibri"/>
          <w:noProof/>
          <w:lang/>
        </w:rPr>
        <w:t xml:space="preserve">Medijana Pantelej (Niš) - </w:t>
      </w:r>
      <w:r w:rsidRPr="001C448F">
        <w:rPr>
          <w:rFonts w:eastAsia="Calibri"/>
          <w:noProof/>
          <w:lang/>
        </w:rPr>
        <w:t xml:space="preserve">interesantno rešena stranica JN (tabelarni pregled dokumenata) </w:t>
      </w:r>
      <w:hyperlink r:id="rId40" w:history="1">
        <w:r w:rsidRPr="00BE61C2">
          <w:rPr>
            <w:rStyle w:val="Hyperlink"/>
            <w:lang/>
          </w:rPr>
          <w:t>http://medijana.rs/javne/2019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>Beograd - postoji poseban gradski portal o JN</w:t>
      </w:r>
      <w:r w:rsidRPr="00CC04A2">
        <w:rPr>
          <w:rFonts w:eastAsia="Calibri"/>
          <w:noProof/>
          <w:lang/>
        </w:rPr>
        <w:t xml:space="preserve"> </w:t>
      </w:r>
      <w:hyperlink r:id="rId41" w:history="1">
        <w:r w:rsidRPr="008E3797">
          <w:rPr>
            <w:rStyle w:val="Hyperlink"/>
            <w:rFonts w:eastAsia="Calibri"/>
            <w:noProof/>
            <w:lang/>
          </w:rPr>
          <w:t>https://nab</w:t>
        </w:r>
        <w:r w:rsidRPr="008E3797">
          <w:rPr>
            <w:rStyle w:val="Hyperlink"/>
            <w:rFonts w:eastAsia="Calibri"/>
            <w:noProof/>
            <w:lang/>
          </w:rPr>
          <w:t>a</w:t>
        </w:r>
        <w:r w:rsidRPr="008E3797">
          <w:rPr>
            <w:rStyle w:val="Hyperlink"/>
            <w:rFonts w:eastAsia="Calibri"/>
            <w:noProof/>
            <w:lang/>
          </w:rPr>
          <w:t>vke.beograd.gov.rs/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Sombor - JN grupisane, razdvojene su one koje su u toku i završene JN. Vrlo lako pregledno </w:t>
      </w:r>
      <w:hyperlink r:id="rId42" w:history="1">
        <w:r w:rsidRPr="00BE61C2">
          <w:rPr>
            <w:rStyle w:val="Hyperlink"/>
            <w:rFonts w:eastAsia="Calibri"/>
            <w:noProof/>
            <w:lang/>
          </w:rPr>
          <w:t>https://www.sombor.rs/gradska-uprava/javne-nabavke-2/</w:t>
        </w:r>
      </w:hyperlink>
      <w:r w:rsidRPr="00BE61C2">
        <w:rPr>
          <w:rFonts w:eastAsia="Calibri"/>
          <w:noProof/>
          <w:lang/>
        </w:rPr>
        <w:t xml:space="preserve"> u arhivi su planovi JN za prethodne godine</w:t>
      </w:r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19" w:name="_Toc16173877"/>
      <w:bookmarkStart w:id="20" w:name="_Toc30511107"/>
      <w:bookmarkStart w:id="21" w:name="_Toc30575568"/>
      <w:r w:rsidRPr="00BE61C2">
        <w:rPr>
          <w:rFonts w:eastAsia="Calibri"/>
          <w:noProof/>
          <w:lang/>
        </w:rPr>
        <w:t>Pristup informacijama od javnog značaja i Informator o radu</w:t>
      </w:r>
      <w:bookmarkEnd w:id="19"/>
      <w:bookmarkEnd w:id="20"/>
      <w:bookmarkEnd w:id="21"/>
    </w:p>
    <w:p w:rsidR="005F5279" w:rsidRPr="00BE61C2" w:rsidRDefault="005F5279" w:rsidP="005F5279">
      <w:pPr>
        <w:rPr>
          <w:rFonts w:eastAsia="Calibri"/>
          <w:noProof/>
          <w:lang/>
        </w:rPr>
      </w:pP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CC04A2">
        <w:rPr>
          <w:rFonts w:eastAsia="Calibri"/>
          <w:noProof/>
          <w:lang/>
        </w:rPr>
        <w:t>Bečej - vrlo detaljno uputstvo u vezi sa pristupom inform</w:t>
      </w:r>
      <w:r w:rsidRPr="001C448F">
        <w:rPr>
          <w:rFonts w:eastAsia="Calibri"/>
          <w:noProof/>
          <w:lang/>
        </w:rPr>
        <w:t xml:space="preserve">acijama od javnog značaja, uključujući sve organe vlasti u toj opštini od kojih se  mogu tražiti informacije (uključujući i MZ, JU i JP) </w:t>
      </w:r>
      <w:hyperlink r:id="rId43" w:history="1">
        <w:r w:rsidRPr="008E3797">
          <w:rPr>
            <w:rStyle w:val="Hyperlink"/>
            <w:rFonts w:eastAsia="Calibri"/>
            <w:noProof/>
            <w:lang/>
          </w:rPr>
          <w:t>http://www.becej.rs/%d1%81%d0%b5%d1%80%d0%b2%d0%b8%d1%81-%d0%b3%d1%80%d0%b0%d1%92%d0%b0%d0%bd%d0%b0/%d0%b8%d0%bd%d1%84%d0%be%d1%80%d0%bc%d0%b0%d1%86%</w:t>
        </w:r>
        <w:r w:rsidRPr="008E3797">
          <w:rPr>
            <w:rStyle w:val="Hyperlink"/>
            <w:rFonts w:eastAsia="Calibri"/>
            <w:noProof/>
            <w:lang/>
          </w:rPr>
          <w:t>d</w:t>
        </w:r>
        <w:r w:rsidRPr="008E3797">
          <w:rPr>
            <w:rStyle w:val="Hyperlink"/>
            <w:rFonts w:eastAsia="Calibri"/>
            <w:noProof/>
            <w:lang/>
          </w:rPr>
          <w:t>0%b8%d1%98%d0%b5-%d0%be%d0%b4-%d1%98%d0%b0%d0%b2%d0%bd%d0%be%d0%b3-%d0%b7%d0%b0%d0%bd%d0%b0%d1%87%d0%b0%d1%98%d0%b0/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>Varvarin - Informator o radu za primer.  Sadržani su</w:t>
      </w:r>
      <w:r w:rsidRPr="00CC04A2">
        <w:rPr>
          <w:rFonts w:eastAsia="Calibri"/>
          <w:noProof/>
          <w:lang/>
        </w:rPr>
        <w:t xml:space="preserve"> rokovi za usluge koje pruža uprava, plate funkcionera i pregled isplaćenih naknada za prethodni period </w:t>
      </w:r>
      <w:hyperlink r:id="rId44" w:history="1">
        <w:r w:rsidRPr="008E3797">
          <w:rPr>
            <w:rStyle w:val="Hyperlink"/>
            <w:rFonts w:eastAsia="Calibri"/>
            <w:noProof/>
            <w:lang/>
          </w:rPr>
          <w:t>http://varvarin.org.rs/wp-co</w:t>
        </w:r>
        <w:r w:rsidRPr="008E3797">
          <w:rPr>
            <w:rStyle w:val="Hyperlink"/>
            <w:rFonts w:eastAsia="Calibri"/>
            <w:noProof/>
            <w:lang/>
          </w:rPr>
          <w:t>n</w:t>
        </w:r>
        <w:r w:rsidRPr="008E3797">
          <w:rPr>
            <w:rStyle w:val="Hyperlink"/>
            <w:rFonts w:eastAsia="Calibri"/>
            <w:noProof/>
            <w:lang/>
          </w:rPr>
          <w:t>tent/uploads/2019/06/Informator-31.05.2019.pdf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Plandište – takođe daje dobar primer Informatora o radu, objavljujući rokove za usluge </w:t>
      </w:r>
      <w:hyperlink r:id="rId45" w:history="1">
        <w:r w:rsidRPr="008E3797">
          <w:rPr>
            <w:rStyle w:val="Hyperlink"/>
            <w:rFonts w:eastAsia="Calibri"/>
            <w:noProof/>
            <w:lang/>
          </w:rPr>
          <w:t>http://plandiste-opstina.rs/dokumenti/infor</w:t>
        </w:r>
        <w:r w:rsidRPr="008E3797">
          <w:rPr>
            <w:rStyle w:val="Hyperlink"/>
            <w:rFonts w:eastAsia="Calibri"/>
            <w:noProof/>
            <w:lang/>
          </w:rPr>
          <w:t>m</w:t>
        </w:r>
        <w:r w:rsidRPr="008E3797">
          <w:rPr>
            <w:rStyle w:val="Hyperlink"/>
            <w:rFonts w:eastAsia="Calibri"/>
            <w:noProof/>
            <w:lang/>
          </w:rPr>
          <w:t>ator-o-radu/</w:t>
        </w:r>
      </w:hyperlink>
    </w:p>
    <w:p w:rsidR="005F5279" w:rsidRPr="005F5279" w:rsidRDefault="005F5279" w:rsidP="005F5279">
      <w:pPr>
        <w:rPr>
          <w:rFonts w:eastAsia="Calibri"/>
          <w:noProof/>
          <w:sz w:val="12"/>
          <w:szCs w:val="12"/>
          <w:lang/>
        </w:rPr>
      </w:pPr>
    </w:p>
    <w:p w:rsidR="005F5279" w:rsidRPr="00BE61C2" w:rsidRDefault="005F5279" w:rsidP="005F5279">
      <w:pPr>
        <w:pStyle w:val="Heading3"/>
        <w:rPr>
          <w:rFonts w:eastAsia="Calibri"/>
          <w:noProof/>
          <w:lang/>
        </w:rPr>
      </w:pPr>
      <w:bookmarkStart w:id="22" w:name="_Toc16173878"/>
      <w:bookmarkStart w:id="23" w:name="_Toc30511108"/>
      <w:bookmarkStart w:id="24" w:name="_Toc30575569"/>
      <w:r w:rsidRPr="00BE61C2">
        <w:rPr>
          <w:rFonts w:eastAsia="Calibri"/>
          <w:noProof/>
          <w:lang/>
        </w:rPr>
        <w:t>Ostala pitanja</w:t>
      </w:r>
      <w:bookmarkEnd w:id="22"/>
      <w:bookmarkEnd w:id="23"/>
      <w:bookmarkEnd w:id="24"/>
    </w:p>
    <w:p w:rsidR="005F5279" w:rsidRPr="005F5279" w:rsidRDefault="005F5279" w:rsidP="005F5279">
      <w:pPr>
        <w:rPr>
          <w:rFonts w:eastAsia="Calibri"/>
          <w:noProof/>
          <w:sz w:val="12"/>
          <w:szCs w:val="12"/>
          <w:lang/>
        </w:rPr>
      </w:pP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Sombor - Vrlo detaljno podaci o MZ: </w:t>
      </w:r>
      <w:hyperlink r:id="rId46" w:history="1">
        <w:r w:rsidRPr="00BE61C2">
          <w:rPr>
            <w:rStyle w:val="Hyperlink"/>
            <w:rFonts w:eastAsia="Calibri"/>
            <w:noProof/>
            <w:lang/>
          </w:rPr>
          <w:t>https://www.sombor.rs/lokalna-samouprava/mesne-zajednice/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Sombor - Broj zaposlenih u svim organima JLS - mesečni izveštaji koji se šalju Upravi za trezor MF </w:t>
      </w:r>
      <w:hyperlink r:id="rId47" w:history="1">
        <w:r w:rsidRPr="00BE61C2">
          <w:rPr>
            <w:rStyle w:val="Hyperlink"/>
            <w:rFonts w:eastAsia="Calibri"/>
            <w:noProof/>
            <w:lang/>
          </w:rPr>
          <w:t>https://www.sombor.rs/lokalna-samouprava/broj-zaposlenih-u-ogranima-ls/broj-zaposlenih-u-ogranima-ls-2019-godina/</w:t>
        </w:r>
      </w:hyperlink>
      <w:r w:rsidRPr="00BE61C2">
        <w:rPr>
          <w:rFonts w:eastAsia="Calibri"/>
          <w:noProof/>
          <w:lang/>
        </w:rPr>
        <w:t xml:space="preserve"> uključuje i JU i JP</w:t>
      </w:r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BE61C2">
        <w:rPr>
          <w:rFonts w:eastAsia="Calibri"/>
          <w:noProof/>
          <w:lang/>
        </w:rPr>
        <w:t xml:space="preserve">Žabari - </w:t>
      </w:r>
      <w:r w:rsidRPr="008E3797">
        <w:rPr>
          <w:rFonts w:eastAsia="Calibri"/>
          <w:noProof/>
          <w:lang/>
        </w:rPr>
        <w:t xml:space="preserve">pregledna stranica sa prostornim planovima i planovima generalne i detaljne regulacije </w:t>
      </w:r>
      <w:hyperlink r:id="rId48" w:history="1">
        <w:r w:rsidRPr="008E3797">
          <w:rPr>
            <w:rStyle w:val="Hyperlink"/>
            <w:rFonts w:eastAsia="Calibri"/>
            <w:noProof/>
            <w:lang/>
          </w:rPr>
          <w:t>https://zabari.org.rs/dokumenti/category/p</w:t>
        </w:r>
        <w:r w:rsidRPr="008E3797">
          <w:rPr>
            <w:rStyle w:val="Hyperlink"/>
            <w:rFonts w:eastAsia="Calibri"/>
            <w:noProof/>
            <w:lang/>
          </w:rPr>
          <w:t>l</w:t>
        </w:r>
        <w:r w:rsidRPr="008E3797">
          <w:rPr>
            <w:rStyle w:val="Hyperlink"/>
            <w:rFonts w:eastAsia="Calibri"/>
            <w:noProof/>
            <w:lang/>
          </w:rPr>
          <w:t>anska-dokumenta/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Bač - odlična pretraga dokumenata po kategorijama i godinama </w:t>
      </w:r>
      <w:hyperlink r:id="rId49" w:history="1">
        <w:r w:rsidRPr="008E3797">
          <w:rPr>
            <w:rStyle w:val="Hyperlink"/>
            <w:rFonts w:eastAsia="Calibri"/>
            <w:noProof/>
            <w:lang/>
          </w:rPr>
          <w:t>https://www</w:t>
        </w:r>
        <w:r w:rsidRPr="008E3797">
          <w:rPr>
            <w:rStyle w:val="Hyperlink"/>
            <w:rFonts w:eastAsia="Calibri"/>
            <w:noProof/>
            <w:lang/>
          </w:rPr>
          <w:t>.</w:t>
        </w:r>
        <w:r w:rsidRPr="008E3797">
          <w:rPr>
            <w:rStyle w:val="Hyperlink"/>
            <w:rFonts w:eastAsia="Calibri"/>
            <w:noProof/>
            <w:lang/>
          </w:rPr>
          <w:t>bac.rs/sr/dokumenta</w:t>
        </w:r>
      </w:hyperlink>
    </w:p>
    <w:p w:rsidR="005F5279" w:rsidRPr="00BE61C2" w:rsidRDefault="005F5279" w:rsidP="005F5279">
      <w:pPr>
        <w:rPr>
          <w:rFonts w:eastAsia="Calibri"/>
          <w:noProof/>
          <w:lang/>
        </w:rPr>
      </w:pPr>
      <w:r w:rsidRPr="008E3797">
        <w:rPr>
          <w:rFonts w:eastAsia="Calibri"/>
          <w:noProof/>
          <w:lang/>
        </w:rPr>
        <w:t xml:space="preserve">Niš - Elektronski registar propisa </w:t>
      </w:r>
      <w:hyperlink r:id="rId50" w:history="1">
        <w:r w:rsidRPr="00BE61C2">
          <w:rPr>
            <w:rStyle w:val="Hyperlink"/>
            <w:lang/>
          </w:rPr>
          <w:t>http://www.eservis.ni.rs/propisi/</w:t>
        </w:r>
      </w:hyperlink>
    </w:p>
    <w:p w:rsidR="00C71D16" w:rsidRPr="005F5279" w:rsidRDefault="005F5279" w:rsidP="005F5279">
      <w:r w:rsidRPr="008E3797">
        <w:rPr>
          <w:rFonts w:eastAsia="Calibri"/>
          <w:noProof/>
          <w:lang/>
        </w:rPr>
        <w:t xml:space="preserve">Požarevac - postoji registar propisa </w:t>
      </w:r>
      <w:hyperlink r:id="rId51" w:history="1">
        <w:r w:rsidRPr="008E3797">
          <w:rPr>
            <w:rStyle w:val="Hyperlink"/>
            <w:rFonts w:eastAsia="Calibri"/>
            <w:noProof/>
            <w:lang/>
          </w:rPr>
          <w:t>https://pozarevac.rs/wp-content/uploads/201</w:t>
        </w:r>
        <w:r w:rsidRPr="008E3797">
          <w:rPr>
            <w:rStyle w:val="Hyperlink"/>
            <w:rFonts w:eastAsia="Calibri"/>
            <w:noProof/>
            <w:lang/>
          </w:rPr>
          <w:t>9</w:t>
        </w:r>
        <w:r w:rsidRPr="008E3797">
          <w:rPr>
            <w:rStyle w:val="Hyperlink"/>
            <w:rFonts w:eastAsia="Calibri"/>
            <w:noProof/>
            <w:lang/>
          </w:rPr>
          <w:t>/05/Registar-Propisa-2019.pdf</w:t>
        </w:r>
      </w:hyperlink>
      <w:r w:rsidRPr="00BE61C2">
        <w:rPr>
          <w:rFonts w:eastAsia="Calibri"/>
          <w:noProof/>
          <w:lang/>
        </w:rPr>
        <w:t xml:space="preserve"> </w:t>
      </w:r>
    </w:p>
    <w:sectPr w:rsidR="00C71D16" w:rsidRPr="005F5279" w:rsidSect="007D0F6E">
      <w:headerReference w:type="default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9F" w:rsidRDefault="00F4199F" w:rsidP="00896412">
      <w:pPr>
        <w:spacing w:after="0" w:line="240" w:lineRule="auto"/>
      </w:pPr>
      <w:r>
        <w:separator/>
      </w:r>
    </w:p>
  </w:endnote>
  <w:endnote w:type="continuationSeparator" w:id="1">
    <w:p w:rsidR="00F4199F" w:rsidRDefault="00F4199F" w:rsidP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-104775</wp:posOffset>
          </wp:positionV>
          <wp:extent cx="6652249" cy="403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825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9F" w:rsidRDefault="00F4199F" w:rsidP="00896412">
      <w:pPr>
        <w:spacing w:after="0" w:line="240" w:lineRule="auto"/>
      </w:pPr>
      <w:r>
        <w:separator/>
      </w:r>
    </w:p>
  </w:footnote>
  <w:footnote w:type="continuationSeparator" w:id="1">
    <w:p w:rsidR="00F4199F" w:rsidRDefault="00F4199F" w:rsidP="00896412">
      <w:pPr>
        <w:spacing w:after="0" w:line="240" w:lineRule="auto"/>
      </w:pPr>
      <w:r>
        <w:continuationSeparator/>
      </w:r>
    </w:p>
  </w:footnote>
  <w:footnote w:id="2">
    <w:p w:rsidR="005F5279" w:rsidRPr="00D800C1" w:rsidRDefault="005F5279" w:rsidP="005F5279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</w:t>
      </w:r>
      <w:r w:rsidRPr="00D800C1">
        <w:rPr>
          <w:lang w:val="en-US"/>
        </w:rPr>
        <w:t xml:space="preserve">z LTI 2019 i delimično iz </w:t>
      </w:r>
      <w:r>
        <w:rPr>
          <w:lang w:val="en-US"/>
        </w:rPr>
        <w:t xml:space="preserve">započetog istraživanja za </w:t>
      </w:r>
      <w:r w:rsidRPr="00D800C1">
        <w:rPr>
          <w:lang w:val="en-US"/>
        </w:rPr>
        <w:t>LTI 2020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-312420</wp:posOffset>
          </wp:positionV>
          <wp:extent cx="6591300" cy="75255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638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D3D17"/>
    <w:rsid w:val="00045F3B"/>
    <w:rsid w:val="000B78F1"/>
    <w:rsid w:val="00270154"/>
    <w:rsid w:val="003019C1"/>
    <w:rsid w:val="005435B0"/>
    <w:rsid w:val="005C4087"/>
    <w:rsid w:val="005F5279"/>
    <w:rsid w:val="006A276F"/>
    <w:rsid w:val="0071650A"/>
    <w:rsid w:val="0074137C"/>
    <w:rsid w:val="007D0F6E"/>
    <w:rsid w:val="00896412"/>
    <w:rsid w:val="008D3D17"/>
    <w:rsid w:val="00C2511E"/>
    <w:rsid w:val="00F4199F"/>
    <w:rsid w:val="00F7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6E"/>
  </w:style>
  <w:style w:type="paragraph" w:styleId="Heading1">
    <w:name w:val="heading 1"/>
    <w:basedOn w:val="Normal"/>
    <w:next w:val="Normal"/>
    <w:link w:val="Heading1Char"/>
    <w:uiPriority w:val="9"/>
    <w:qFormat/>
    <w:rsid w:val="005F5279"/>
    <w:pPr>
      <w:keepNext/>
      <w:suppressAutoHyphens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279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customStyle="1" w:styleId="Heading1Char">
    <w:name w:val="Heading 1 Char"/>
    <w:basedOn w:val="DefaultParagraphFont"/>
    <w:link w:val="Heading1"/>
    <w:uiPriority w:val="9"/>
    <w:rsid w:val="005F5279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F5279"/>
    <w:rPr>
      <w:rFonts w:ascii="Cambria" w:eastAsia="Times New Roman" w:hAnsi="Cambria" w:cs="Times New Roman"/>
      <w:b/>
      <w:bCs/>
      <w:color w:val="4F81BD"/>
      <w:sz w:val="28"/>
      <w:szCs w:val="28"/>
      <w:lang/>
    </w:rPr>
  </w:style>
  <w:style w:type="character" w:styleId="Hyperlink">
    <w:name w:val="Hyperlink"/>
    <w:uiPriority w:val="99"/>
    <w:rsid w:val="005F5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F527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5279"/>
    <w:rPr>
      <w:rFonts w:ascii="Calibri" w:eastAsia="Calibri" w:hAnsi="Calibri" w:cs="Times New Roman"/>
      <w:sz w:val="20"/>
      <w:szCs w:val="20"/>
      <w:lang/>
    </w:rPr>
  </w:style>
  <w:style w:type="character" w:styleId="FootnoteReference">
    <w:name w:val="footnote reference"/>
    <w:uiPriority w:val="99"/>
    <w:unhideWhenUsed/>
    <w:rsid w:val="005F5279"/>
    <w:rPr>
      <w:vertAlign w:val="superscript"/>
    </w:rPr>
  </w:style>
  <w:style w:type="character" w:styleId="CommentReference">
    <w:name w:val="annotation reference"/>
    <w:rsid w:val="005F52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279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rsid w:val="005F5279"/>
    <w:rPr>
      <w:rFonts w:ascii="Calibri" w:eastAsia="Times New Roman" w:hAnsi="Calibri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kupstina.novipazar.rs" TargetMode="External"/><Relationship Id="rId18" Type="http://schemas.openxmlformats.org/officeDocument/2006/relationships/hyperlink" Target="https://www.opstinatitel.rs/e-uprava/budzet-opstine/budzet-2019-godina/" TargetMode="External"/><Relationship Id="rId26" Type="http://schemas.openxmlformats.org/officeDocument/2006/relationships/hyperlink" Target="https://www.novipazar.rs/lokalna-samouprava/javna-preduzeca" TargetMode="External"/><Relationship Id="rId39" Type="http://schemas.openxmlformats.org/officeDocument/2006/relationships/hyperlink" Target="http://www.opstinacrnatrava.org.rs/assets/izvestaj-sa-javne-rasprave-povodom-nacrta-novog-statuta-opstine-crna-trava.pdf" TargetMode="External"/><Relationship Id="rId21" Type="http://schemas.openxmlformats.org/officeDocument/2006/relationships/hyperlink" Target="http://www.opstinasokobanja.com/budzet" TargetMode="External"/><Relationship Id="rId34" Type="http://schemas.openxmlformats.org/officeDocument/2006/relationships/hyperlink" Target="http://www.ada.org.rs/sr/usluzni-centar/por-prava-dec-dodatak" TargetMode="External"/><Relationship Id="rId42" Type="http://schemas.openxmlformats.org/officeDocument/2006/relationships/hyperlink" Target="https://www.sombor.rs/gradska-uprava/javne-nabavke-2/" TargetMode="External"/><Relationship Id="rId47" Type="http://schemas.openxmlformats.org/officeDocument/2006/relationships/hyperlink" Target="https://www.sombor.rs/lokalna-samouprava/broj-zaposlenih-u-ogranima-ls/broj-zaposlenih-u-ogranima-ls-2019-godina/" TargetMode="External"/><Relationship Id="rId50" Type="http://schemas.openxmlformats.org/officeDocument/2006/relationships/hyperlink" Target="http://www.eservis.ni.rs/propisi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krupanj.org.rs/index.php?id=65" TargetMode="External"/><Relationship Id="rId12" Type="http://schemas.openxmlformats.org/officeDocument/2006/relationships/hyperlink" Target="http://79.101.44.220:82/intranet_base/odluke.php" TargetMode="External"/><Relationship Id="rId17" Type="http://schemas.openxmlformats.org/officeDocument/2006/relationships/hyperlink" Target="http://109.92.31.60/bportal/client/dashboard" TargetMode="External"/><Relationship Id="rId25" Type="http://schemas.openxmlformats.org/officeDocument/2006/relationships/hyperlink" Target="http://vrnjackabanja.gov.rs/dokumenta/budzet" TargetMode="External"/><Relationship Id="rId33" Type="http://schemas.openxmlformats.org/officeDocument/2006/relationships/hyperlink" Target="http://sabac.rs/usluge/proverite-status-predmeta.htm" TargetMode="External"/><Relationship Id="rId38" Type="http://schemas.openxmlformats.org/officeDocument/2006/relationships/hyperlink" Target="http://www.krupanj.org.rs/index.php?id=97&amp;file=tl_files/css/iIzvestaj%20o%20realizaciji%20sufinansiranih%20projekata%20na%20konkursu%20za%20sufinansiranje%20projekta%20proizvodnje%20medijskih%20sadrzaja%20u%20oblasti%20javnog%20inf.%20u%202018.god..doc" TargetMode="External"/><Relationship Id="rId46" Type="http://schemas.openxmlformats.org/officeDocument/2006/relationships/hyperlink" Target="https://www.sombor.rs/lokalna-samouprava/mesne-zajedni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kupstina.becej.rs/%D0%BF%D0%B8%D1%82%D0%B0%D1%98%D1%82%D0%B5-%D0%BE%D0%B4%D0%B1%D0%BE%D1%80%D0%BD%D0%B8%D0%BA%D0%B0/" TargetMode="External"/><Relationship Id="rId20" Type="http://schemas.openxmlformats.org/officeDocument/2006/relationships/hyperlink" Target="http://sabac.rs/aktuelnosti/direktno-odlucivanje.htm" TargetMode="External"/><Relationship Id="rId29" Type="http://schemas.openxmlformats.org/officeDocument/2006/relationships/hyperlink" Target="http://www.gu.ni.rs/komisija-za-sprovodjenje-konkursa-za-izbor-direktora-javnih-preduzeca-grada-nisa/" TargetMode="External"/><Relationship Id="rId41" Type="http://schemas.openxmlformats.org/officeDocument/2006/relationships/hyperlink" Target="https://nabavke.beograd.gov.rs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ombor.rs/lokalna-samouprava/skupstina-grada/prisustvo-gradjana-sednicama-skupstine-grada/" TargetMode="External"/><Relationship Id="rId11" Type="http://schemas.openxmlformats.org/officeDocument/2006/relationships/hyperlink" Target="http://vrnjackabanja.gov.rs/aktuelnosti/skupstina-opstine" TargetMode="External"/><Relationship Id="rId24" Type="http://schemas.openxmlformats.org/officeDocument/2006/relationships/hyperlink" Target="http://palilula.eu/wp-content/uploads/gopBudzet/Gradjanski_vodic_kroz_nacrt_Odluke_o_buzdetu_2019.pdf" TargetMode="External"/><Relationship Id="rId32" Type="http://schemas.openxmlformats.org/officeDocument/2006/relationships/hyperlink" Target="http://www.gu.ni.rs/institucije/javna-preduzeca/" TargetMode="External"/><Relationship Id="rId37" Type="http://schemas.openxmlformats.org/officeDocument/2006/relationships/hyperlink" Target="http://www.sonovacrnja.org.rs/images/2018/Vesti/IJR.pdf" TargetMode="External"/><Relationship Id="rId40" Type="http://schemas.openxmlformats.org/officeDocument/2006/relationships/hyperlink" Target="http://medijana.rs/javne/2019" TargetMode="External"/><Relationship Id="rId45" Type="http://schemas.openxmlformats.org/officeDocument/2006/relationships/hyperlink" Target="http://plandiste-opstina.rs/dokumenti/informator-o-radu/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sombor.rs/lokalna-samouprava/skupstina-grada/odbornici-skupstine-grada-sombora/" TargetMode="External"/><Relationship Id="rId23" Type="http://schemas.openxmlformats.org/officeDocument/2006/relationships/hyperlink" Target="https://pozarevac.rs/poziv-za-ucesce-u-javnoj-raspravi-o-nacrtu-zakljucka-o-donosenju-plana-kapitalnih-ulaganja-grada-pozarevca-za-period-2019-2022-godina/" TargetMode="External"/><Relationship Id="rId28" Type="http://schemas.openxmlformats.org/officeDocument/2006/relationships/hyperlink" Target="http://www.ljubovija.rs/lokalna/66" TargetMode="External"/><Relationship Id="rId36" Type="http://schemas.openxmlformats.org/officeDocument/2006/relationships/hyperlink" Target="http://www.opstinasokobanja.com/%D0%BE%D1%83/%D0%B0%D0%BA%D1%82%D1%83%D0%B5%D0%BB%D0%BD%D0%B8-%D0%BA%D0%BE%D0%BD%D0%BA%D1%83%D1%80%D1%81%D0%B8" TargetMode="External"/><Relationship Id="rId49" Type="http://schemas.openxmlformats.org/officeDocument/2006/relationships/hyperlink" Target="https://www.bac.rs/sr/dokumenta" TargetMode="External"/><Relationship Id="rId10" Type="http://schemas.openxmlformats.org/officeDocument/2006/relationships/hyperlink" Target="https://play.google.com/store/apps/details?id=vpetrovic.skupstinans" TargetMode="External"/><Relationship Id="rId19" Type="http://schemas.openxmlformats.org/officeDocument/2006/relationships/hyperlink" Target="http://www.vranje.org.rs/dokumenta.php?id=11354" TargetMode="External"/><Relationship Id="rId31" Type="http://schemas.openxmlformats.org/officeDocument/2006/relationships/hyperlink" Target="http://www.novisad.rs/articles/45" TargetMode="External"/><Relationship Id="rId44" Type="http://schemas.openxmlformats.org/officeDocument/2006/relationships/hyperlink" Target="http://varvarin.org.rs/wp-content/uploads/2019/06/Informator-31.05.2019.pdf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ckipetrovac.rs/dokumenti/sluzbeni-list-opstine-backi-petrovac" TargetMode="External"/><Relationship Id="rId14" Type="http://schemas.openxmlformats.org/officeDocument/2006/relationships/hyperlink" Target="https://www.kovin.org.rs/gradjani-meni/eobrasci/reg-zaposlenih-doc/2019-g-din-1" TargetMode="External"/><Relationship Id="rId22" Type="http://schemas.openxmlformats.org/officeDocument/2006/relationships/hyperlink" Target="http://www.lajkovac.org.rs/gradjanski-vodic-kroz-budzet/" TargetMode="External"/><Relationship Id="rId27" Type="http://schemas.openxmlformats.org/officeDocument/2006/relationships/hyperlink" Target="http://vrnjackabanja.gov.rs/privreda/javna-preduzeca-i-budzetski-korisnici" TargetMode="External"/><Relationship Id="rId30" Type="http://schemas.openxmlformats.org/officeDocument/2006/relationships/hyperlink" Target="http://plandiste-opstina.rs/lokalna-vlast/javna-preduzeca-ustanove/" TargetMode="External"/><Relationship Id="rId35" Type="http://schemas.openxmlformats.org/officeDocument/2006/relationships/hyperlink" Target="http://wp.sombor.rs:8180/opisportal/" TargetMode="External"/><Relationship Id="rId43" Type="http://schemas.openxmlformats.org/officeDocument/2006/relationships/hyperlink" Target="http://www.becej.rs/%d1%81%d0%b5%d1%80%d0%b2%d0%b8%d1%81-%d0%b3%d1%80%d0%b0%d1%92%d0%b0%d0%bd%d0%b0/%d0%b8%d0%bd%d1%84%d0%be%d1%80%d0%bc%d0%b0%d1%86%d0%b8%d1%98%d0%b5-%d0%be%d0%b4-%d1%98%d0%b0%d0%b2%d0%bd%d0%be%d0%b3-%d0%b7%d0%b0%d0%bd%d0%b0%d1%87%d0%b0%d1%98%d0%b0/" TargetMode="External"/><Relationship Id="rId48" Type="http://schemas.openxmlformats.org/officeDocument/2006/relationships/hyperlink" Target="https://zabari.org.rs/dokumenti/category/planska-dokumenta/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plandiste-opstina.rs/lokalna-vlast/skupstina-opstine/sednice-so/" TargetMode="External"/><Relationship Id="rId51" Type="http://schemas.openxmlformats.org/officeDocument/2006/relationships/hyperlink" Target="https://pozarevac.rs/wp-content/uploads/2019/05/Registar-Propisa-2019.pdf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Zlatko</cp:lastModifiedBy>
  <cp:revision>3</cp:revision>
  <dcterms:created xsi:type="dcterms:W3CDTF">2020-01-22T14:41:00Z</dcterms:created>
  <dcterms:modified xsi:type="dcterms:W3CDTF">2020-01-22T14:41:00Z</dcterms:modified>
</cp:coreProperties>
</file>